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265" w:type="dxa"/>
        <w:tblLook w:val="01E0" w:firstRow="1" w:lastRow="1" w:firstColumn="1" w:lastColumn="1" w:noHBand="0" w:noVBand="0"/>
      </w:tblPr>
      <w:tblGrid>
        <w:gridCol w:w="5211"/>
        <w:gridCol w:w="5211"/>
        <w:gridCol w:w="5211"/>
        <w:gridCol w:w="5211"/>
        <w:gridCol w:w="5211"/>
        <w:gridCol w:w="5210"/>
      </w:tblGrid>
      <w:tr w:rsidR="00535327" w:rsidRPr="00535327" w:rsidTr="00381210">
        <w:trPr>
          <w:trHeight w:val="2336"/>
        </w:trPr>
        <w:tc>
          <w:tcPr>
            <w:tcW w:w="5211" w:type="dxa"/>
          </w:tcPr>
          <w:p w:rsidR="00535327" w:rsidRPr="00535327" w:rsidRDefault="00535327" w:rsidP="00DB7FE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35327">
              <w:rPr>
                <w:rFonts w:eastAsia="Times New Roman" w:cs="Times New Roman"/>
                <w:szCs w:val="28"/>
                <w:lang w:eastAsia="ru-RU"/>
              </w:rPr>
              <w:t>СОГЛАСОВАНО</w:t>
            </w:r>
          </w:p>
          <w:p w:rsidR="00535327" w:rsidRPr="009A0CD2" w:rsidRDefault="009A0CD2" w:rsidP="00DB7FE1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0CD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Управляющим советом </w:t>
            </w:r>
            <w:r w:rsidR="00535327" w:rsidRPr="009A0CD2">
              <w:rPr>
                <w:rFonts w:eastAsia="Times New Roman" w:cs="Times New Roman"/>
                <w:color w:val="000000" w:themeColor="text1"/>
                <w:spacing w:val="-2"/>
                <w:szCs w:val="28"/>
                <w:lang w:eastAsia="ru-RU"/>
              </w:rPr>
              <w:t>БУ ВО «</w:t>
            </w:r>
            <w:proofErr w:type="spellStart"/>
            <w:r w:rsidR="00535327" w:rsidRPr="009A0CD2">
              <w:rPr>
                <w:rFonts w:eastAsia="Times New Roman" w:cs="Times New Roman"/>
                <w:color w:val="000000" w:themeColor="text1"/>
                <w:spacing w:val="-2"/>
                <w:szCs w:val="28"/>
                <w:lang w:eastAsia="ru-RU"/>
              </w:rPr>
              <w:t>Тотемский</w:t>
            </w:r>
            <w:proofErr w:type="spellEnd"/>
            <w:r w:rsidR="00535327" w:rsidRPr="009A0CD2">
              <w:rPr>
                <w:rFonts w:eastAsia="Times New Roman" w:cs="Times New Roman"/>
                <w:color w:val="000000" w:themeColor="text1"/>
                <w:spacing w:val="-2"/>
                <w:szCs w:val="28"/>
                <w:lang w:eastAsia="ru-RU"/>
              </w:rPr>
              <w:t xml:space="preserve"> центр ППМСП</w:t>
            </w:r>
            <w:r w:rsidR="00535327" w:rsidRPr="009A0CD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»</w:t>
            </w:r>
          </w:p>
          <w:p w:rsidR="00535327" w:rsidRPr="009A0CD2" w:rsidRDefault="00535327" w:rsidP="00DB7FE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A0CD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</w:t>
            </w:r>
            <w:r w:rsidR="00795279">
              <w:rPr>
                <w:rFonts w:eastAsia="Times New Roman" w:cs="Times New Roman"/>
                <w:color w:val="000000" w:themeColor="text1"/>
                <w:szCs w:val="28"/>
                <w:u w:val="single"/>
                <w:lang w:eastAsia="ru-RU"/>
              </w:rPr>
              <w:t>30</w:t>
            </w:r>
            <w:r w:rsidRPr="009A0CD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» </w:t>
            </w:r>
            <w:r w:rsidR="00795279">
              <w:rPr>
                <w:rFonts w:eastAsia="Times New Roman" w:cs="Times New Roman"/>
                <w:color w:val="000000" w:themeColor="text1"/>
                <w:szCs w:val="28"/>
                <w:u w:val="single"/>
                <w:lang w:eastAsia="ru-RU"/>
              </w:rPr>
              <w:t xml:space="preserve">декабря </w:t>
            </w:r>
            <w:r w:rsidRPr="009A0CD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</w:t>
            </w:r>
            <w:r w:rsidR="00795279" w:rsidRPr="00795279">
              <w:rPr>
                <w:rFonts w:eastAsia="Times New Roman" w:cs="Times New Roman"/>
                <w:color w:val="000000" w:themeColor="text1"/>
                <w:szCs w:val="28"/>
                <w:u w:val="single"/>
                <w:lang w:eastAsia="ru-RU"/>
              </w:rPr>
              <w:t>16</w:t>
            </w:r>
            <w:r w:rsidR="007952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Pr="009A0CD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года</w:t>
            </w:r>
          </w:p>
          <w:p w:rsidR="00535327" w:rsidRPr="009A0CD2" w:rsidRDefault="00535327" w:rsidP="00DB7FE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9A0CD2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протокол № </w:t>
            </w:r>
            <w:r w:rsidR="00795279">
              <w:rPr>
                <w:rFonts w:eastAsia="Times New Roman" w:cs="Times New Roman"/>
                <w:color w:val="000000" w:themeColor="text1"/>
                <w:szCs w:val="28"/>
                <w:u w:val="single"/>
                <w:lang w:eastAsia="ru-RU"/>
              </w:rPr>
              <w:t>6</w:t>
            </w:r>
          </w:p>
          <w:p w:rsidR="00535327" w:rsidRPr="00535327" w:rsidRDefault="00535327" w:rsidP="00DB7FE1">
            <w:pPr>
              <w:tabs>
                <w:tab w:val="left" w:pos="6379"/>
              </w:tabs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9A0CD2" w:rsidRPr="009A0CD2" w:rsidRDefault="009A0CD2" w:rsidP="009A0CD2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0CD2">
              <w:rPr>
                <w:rFonts w:eastAsia="Times New Roman" w:cs="Times New Roman"/>
                <w:szCs w:val="28"/>
                <w:lang w:eastAsia="ru-RU"/>
              </w:rPr>
              <w:t>УТВЕРЖДЕНО</w:t>
            </w:r>
          </w:p>
          <w:p w:rsidR="009A0CD2" w:rsidRPr="009A0CD2" w:rsidRDefault="009A0CD2" w:rsidP="009A0CD2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9A0CD2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приказом директора БУ ВО </w:t>
            </w:r>
          </w:p>
          <w:p w:rsidR="009A0CD2" w:rsidRPr="009A0CD2" w:rsidRDefault="009A0CD2" w:rsidP="009A0CD2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0CD2">
              <w:rPr>
                <w:rFonts w:eastAsia="Times New Roman" w:cs="Times New Roman"/>
                <w:spacing w:val="-2"/>
                <w:szCs w:val="28"/>
                <w:lang w:eastAsia="ru-RU"/>
              </w:rPr>
              <w:t>«</w:t>
            </w:r>
            <w:proofErr w:type="spellStart"/>
            <w:r w:rsidRPr="009A0CD2">
              <w:rPr>
                <w:rFonts w:eastAsia="Times New Roman" w:cs="Times New Roman"/>
                <w:spacing w:val="-2"/>
                <w:szCs w:val="28"/>
                <w:lang w:eastAsia="ru-RU"/>
              </w:rPr>
              <w:t>Тотемский</w:t>
            </w:r>
            <w:proofErr w:type="spellEnd"/>
            <w:r w:rsidRPr="009A0CD2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 центр ППМСП</w:t>
            </w:r>
            <w:r w:rsidRPr="009A0CD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:rsidR="009A0CD2" w:rsidRPr="009A0CD2" w:rsidRDefault="009A0CD2" w:rsidP="009A0CD2">
            <w:pPr>
              <w:shd w:val="clear" w:color="auto" w:fill="FFFFFF"/>
              <w:tabs>
                <w:tab w:val="left" w:pos="5858"/>
                <w:tab w:val="left" w:leader="underscore" w:pos="798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A0CD2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795279" w:rsidRPr="00795279">
              <w:rPr>
                <w:rFonts w:eastAsia="Times New Roman" w:cs="Times New Roman"/>
                <w:szCs w:val="28"/>
                <w:u w:val="single"/>
                <w:lang w:eastAsia="ru-RU"/>
              </w:rPr>
              <w:t>30</w:t>
            </w:r>
            <w:r w:rsidRPr="009A0CD2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 w:rsidR="00795279" w:rsidRPr="00795279">
              <w:rPr>
                <w:rFonts w:eastAsia="Times New Roman" w:cs="Times New Roman"/>
                <w:szCs w:val="28"/>
                <w:u w:val="single"/>
                <w:lang w:eastAsia="ru-RU"/>
              </w:rPr>
              <w:t>декабря</w:t>
            </w:r>
            <w:r w:rsidRPr="009A0CD2">
              <w:rPr>
                <w:rFonts w:eastAsia="Times New Roman" w:cs="Times New Roman"/>
                <w:szCs w:val="28"/>
                <w:lang w:eastAsia="ru-RU"/>
              </w:rPr>
              <w:t xml:space="preserve"> 20</w:t>
            </w:r>
            <w:r w:rsidR="00795279" w:rsidRPr="00795279">
              <w:rPr>
                <w:rFonts w:eastAsia="Times New Roman" w:cs="Times New Roman"/>
                <w:szCs w:val="28"/>
                <w:u w:val="single"/>
                <w:lang w:eastAsia="ru-RU"/>
              </w:rPr>
              <w:t>16</w:t>
            </w:r>
            <w:r w:rsidRPr="00795279">
              <w:rPr>
                <w:rFonts w:eastAsia="Times New Roman" w:cs="Times New Roman"/>
                <w:szCs w:val="28"/>
                <w:u w:val="single"/>
                <w:lang w:eastAsia="ru-RU"/>
              </w:rPr>
              <w:t xml:space="preserve"> </w:t>
            </w:r>
            <w:r w:rsidRPr="009A0CD2">
              <w:rPr>
                <w:rFonts w:eastAsia="Times New Roman" w:cs="Times New Roman"/>
                <w:szCs w:val="28"/>
                <w:lang w:eastAsia="ru-RU"/>
              </w:rPr>
              <w:t>года №</w:t>
            </w:r>
            <w:r w:rsidR="00795279">
              <w:rPr>
                <w:rFonts w:eastAsia="Times New Roman" w:cs="Times New Roman"/>
                <w:szCs w:val="28"/>
                <w:u w:val="single"/>
                <w:lang w:eastAsia="ru-RU"/>
              </w:rPr>
              <w:t>63</w:t>
            </w:r>
          </w:p>
          <w:p w:rsidR="00535327" w:rsidRPr="00535327" w:rsidRDefault="009A0CD2" w:rsidP="009A0CD2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9A0CD2">
              <w:rPr>
                <w:rFonts w:eastAsia="Times New Roman" w:cs="Times New Roman"/>
                <w:szCs w:val="28"/>
                <w:lang w:eastAsia="ru-RU"/>
              </w:rPr>
              <w:t xml:space="preserve">_____________ А.А. </w:t>
            </w:r>
            <w:proofErr w:type="spellStart"/>
            <w:r w:rsidRPr="009A0CD2">
              <w:rPr>
                <w:rFonts w:eastAsia="Times New Roman" w:cs="Times New Roman"/>
                <w:szCs w:val="28"/>
                <w:lang w:eastAsia="ru-RU"/>
              </w:rPr>
              <w:t>Кремлев</w:t>
            </w:r>
            <w:bookmarkStart w:id="0" w:name="_GoBack"/>
            <w:bookmarkEnd w:id="0"/>
            <w:proofErr w:type="spellEnd"/>
          </w:p>
        </w:tc>
        <w:tc>
          <w:tcPr>
            <w:tcW w:w="5211" w:type="dxa"/>
          </w:tcPr>
          <w:p w:rsidR="00535327" w:rsidRPr="00535327" w:rsidRDefault="00535327" w:rsidP="00DB7FE1">
            <w:pPr>
              <w:tabs>
                <w:tab w:val="left" w:pos="6379"/>
              </w:tabs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535327" w:rsidRPr="00535327" w:rsidRDefault="00535327" w:rsidP="00DB7FE1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535327" w:rsidRPr="00535327" w:rsidRDefault="00535327" w:rsidP="00DB7FE1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535327" w:rsidRPr="00535327" w:rsidRDefault="00535327" w:rsidP="00DB7FE1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535327" w:rsidRPr="00535327" w:rsidRDefault="00535327" w:rsidP="00DB7FE1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535327" w:rsidRPr="00535327" w:rsidRDefault="00535327" w:rsidP="00DB7FE1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535327" w:rsidRPr="00535327" w:rsidRDefault="00535327" w:rsidP="00DB7FE1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535327">
        <w:rPr>
          <w:rFonts w:eastAsia="Times New Roman" w:cs="Times New Roman"/>
          <w:b/>
          <w:szCs w:val="20"/>
          <w:lang w:eastAsia="ru-RU"/>
        </w:rPr>
        <w:t>П</w:t>
      </w:r>
      <w:r>
        <w:rPr>
          <w:rFonts w:eastAsia="Times New Roman" w:cs="Times New Roman"/>
          <w:b/>
          <w:szCs w:val="20"/>
          <w:lang w:eastAsia="ru-RU"/>
        </w:rPr>
        <w:t>оложение о</w:t>
      </w:r>
      <w:r w:rsidR="009A0CD2">
        <w:rPr>
          <w:rFonts w:eastAsia="Times New Roman" w:cs="Times New Roman"/>
          <w:b/>
          <w:szCs w:val="20"/>
          <w:lang w:eastAsia="ru-RU"/>
        </w:rPr>
        <w:t xml:space="preserve"> внутренней систе</w:t>
      </w:r>
      <w:r w:rsidR="00F620EC">
        <w:rPr>
          <w:rFonts w:eastAsia="Times New Roman" w:cs="Times New Roman"/>
          <w:b/>
          <w:szCs w:val="20"/>
          <w:lang w:eastAsia="ru-RU"/>
        </w:rPr>
        <w:t>ме оценки качества образования</w:t>
      </w:r>
      <w:r w:rsidR="009A0CD2">
        <w:rPr>
          <w:rFonts w:eastAsia="Times New Roman" w:cs="Times New Roman"/>
          <w:b/>
          <w:szCs w:val="20"/>
          <w:lang w:eastAsia="ru-RU"/>
        </w:rPr>
        <w:t xml:space="preserve"> </w:t>
      </w:r>
    </w:p>
    <w:p w:rsidR="00535327" w:rsidRPr="00535327" w:rsidRDefault="00535327" w:rsidP="00DB7FE1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535327">
        <w:rPr>
          <w:rFonts w:eastAsia="Times New Roman" w:cs="Times New Roman"/>
          <w:b/>
          <w:color w:val="FF000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Cs w:val="20"/>
          <w:lang w:eastAsia="ru-RU"/>
        </w:rPr>
        <w:t xml:space="preserve"> Бюджетного учреждения</w:t>
      </w:r>
      <w:r w:rsidRPr="00535327">
        <w:rPr>
          <w:rFonts w:eastAsia="Times New Roman" w:cs="Times New Roman"/>
          <w:b/>
          <w:szCs w:val="20"/>
          <w:lang w:eastAsia="ru-RU"/>
        </w:rPr>
        <w:t xml:space="preserve"> Вологодской области «Тотемский центр психолого-педагогической, медицинской и социальной помощи»</w:t>
      </w:r>
    </w:p>
    <w:p w:rsidR="00535327" w:rsidRPr="00535327" w:rsidRDefault="00535327" w:rsidP="00DB7FE1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35327">
        <w:rPr>
          <w:rFonts w:eastAsia="Times New Roman" w:cs="Times New Roman"/>
          <w:szCs w:val="20"/>
          <w:lang w:eastAsia="ru-RU"/>
        </w:rPr>
        <w:t>(далее – П</w:t>
      </w:r>
      <w:r>
        <w:rPr>
          <w:rFonts w:eastAsia="Times New Roman" w:cs="Times New Roman"/>
          <w:szCs w:val="20"/>
          <w:lang w:eastAsia="ru-RU"/>
        </w:rPr>
        <w:t>оложение</w:t>
      </w:r>
      <w:r w:rsidRPr="00535327">
        <w:rPr>
          <w:rFonts w:eastAsia="Times New Roman" w:cs="Times New Roman"/>
          <w:szCs w:val="20"/>
          <w:lang w:eastAsia="ru-RU"/>
        </w:rPr>
        <w:t>)</w:t>
      </w:r>
    </w:p>
    <w:p w:rsidR="00535327" w:rsidRPr="00535327" w:rsidRDefault="00535327" w:rsidP="00DB7FE1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535327" w:rsidRPr="00535327" w:rsidRDefault="00535327" w:rsidP="00DB7FE1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</w:p>
    <w:p w:rsidR="00535327" w:rsidRPr="00B34788" w:rsidRDefault="00535327" w:rsidP="00DB7FE1">
      <w:pPr>
        <w:spacing w:after="0" w:line="240" w:lineRule="auto"/>
        <w:jc w:val="center"/>
        <w:rPr>
          <w:rFonts w:eastAsia="Times New Roman" w:cs="Times New Roman"/>
          <w:b/>
          <w:color w:val="FF0000"/>
          <w:szCs w:val="20"/>
          <w:lang w:eastAsia="ru-RU"/>
        </w:rPr>
      </w:pPr>
      <w:r w:rsidRPr="00B34788">
        <w:rPr>
          <w:rFonts w:eastAsia="Times New Roman" w:cs="Times New Roman"/>
          <w:b/>
          <w:szCs w:val="28"/>
          <w:lang w:eastAsia="ar-SA"/>
        </w:rPr>
        <w:t>1. Общие положения</w:t>
      </w:r>
    </w:p>
    <w:p w:rsidR="00FD4F98" w:rsidRDefault="00FD4F98" w:rsidP="00DB7FE1">
      <w:pPr>
        <w:spacing w:after="0" w:line="240" w:lineRule="auto"/>
      </w:pPr>
    </w:p>
    <w:p w:rsidR="009A0CD2" w:rsidRDefault="009A0CD2" w:rsidP="009A0CD2">
      <w:pPr>
        <w:pStyle w:val="Default"/>
      </w:pPr>
    </w:p>
    <w:p w:rsidR="009A0CD2" w:rsidRDefault="009A0CD2" w:rsidP="00795279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9A0CD2">
        <w:rPr>
          <w:bCs/>
          <w:sz w:val="28"/>
          <w:szCs w:val="28"/>
        </w:rPr>
        <w:t xml:space="preserve">1.1. </w:t>
      </w:r>
      <w:r w:rsidRPr="009A0CD2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Положение определяет цели, задачи, принципы системы оценки качества образования в Бюджетном учреждении</w:t>
      </w:r>
      <w:r w:rsidRPr="009A0CD2">
        <w:rPr>
          <w:sz w:val="28"/>
          <w:szCs w:val="28"/>
        </w:rPr>
        <w:t xml:space="preserve"> Вологодской области «</w:t>
      </w:r>
      <w:proofErr w:type="spellStart"/>
      <w:r w:rsidRPr="009A0CD2">
        <w:rPr>
          <w:sz w:val="28"/>
          <w:szCs w:val="28"/>
        </w:rPr>
        <w:t>Тотемский</w:t>
      </w:r>
      <w:proofErr w:type="spellEnd"/>
      <w:r w:rsidRPr="009A0CD2">
        <w:rPr>
          <w:sz w:val="28"/>
          <w:szCs w:val="28"/>
        </w:rPr>
        <w:t xml:space="preserve"> центр психолого-педагогической, медицинской и социальной помощи»</w:t>
      </w:r>
      <w:r>
        <w:rPr>
          <w:sz w:val="28"/>
          <w:szCs w:val="28"/>
        </w:rPr>
        <w:t xml:space="preserve"> (далее – Центр),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 </w:t>
      </w:r>
    </w:p>
    <w:p w:rsidR="009A0CD2" w:rsidRDefault="009A0CD2" w:rsidP="0079527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Положение представляет собой локальный нормативный документ, разработанный в соответствии Законом РФ «Об образовании в Российской Федерации» № 273-ФЗ от</w:t>
      </w:r>
      <w:r w:rsidR="00B827E5">
        <w:rPr>
          <w:sz w:val="28"/>
          <w:szCs w:val="28"/>
        </w:rPr>
        <w:t xml:space="preserve"> 29.12.12 года и </w:t>
      </w:r>
      <w:r>
        <w:rPr>
          <w:sz w:val="28"/>
          <w:szCs w:val="28"/>
        </w:rPr>
        <w:t>Уставом</w:t>
      </w:r>
      <w:r w:rsidR="00B827E5">
        <w:rPr>
          <w:sz w:val="28"/>
          <w:szCs w:val="28"/>
        </w:rPr>
        <w:t xml:space="preserve"> Центра</w:t>
      </w:r>
      <w:r>
        <w:rPr>
          <w:sz w:val="28"/>
          <w:szCs w:val="28"/>
        </w:rPr>
        <w:t xml:space="preserve">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1.3.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эффективности образовательных программ с учетом запросов основных пользователей результатов системы оценки качества образования.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1.4. Основными пользователями результатов системы оценки качества образования являются: педагогические работники, учащиеся и их родители (законные представители), педагогический совет, экспертные комиссии при проведении процедур лицензирования, аттестации работников, учредитель.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1.5. Центр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1.6. Положение распространяется на деятельность всех педагогических работников,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9F53D1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1.7. В настоящем Положении используются следующие термины: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i/>
          <w:iCs/>
          <w:szCs w:val="28"/>
        </w:rPr>
        <w:lastRenderedPageBreak/>
        <w:t xml:space="preserve">Качество образования - </w:t>
      </w:r>
      <w:r w:rsidRPr="00B827E5">
        <w:rPr>
          <w:rFonts w:cs="Times New Roman"/>
          <w:szCs w:val="28"/>
        </w:rPr>
        <w:t xml:space="preserve">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i/>
          <w:iCs/>
          <w:szCs w:val="28"/>
        </w:rPr>
        <w:t xml:space="preserve">Качество условий - </w:t>
      </w:r>
      <w:r w:rsidRPr="00B827E5">
        <w:rPr>
          <w:rFonts w:cs="Times New Roman"/>
          <w:szCs w:val="28"/>
        </w:rPr>
        <w:t xml:space="preserve">это выполнение санитарно-гигиенических норм организации образовательного процесса; реализация мер по обеспечению безопасности учащихся в организации образовательного процесса.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i/>
          <w:iCs/>
          <w:szCs w:val="28"/>
        </w:rPr>
        <w:t xml:space="preserve">Критерий </w:t>
      </w:r>
      <w:r w:rsidRPr="00B827E5">
        <w:rPr>
          <w:rFonts w:cs="Times New Roman"/>
          <w:szCs w:val="28"/>
        </w:rPr>
        <w:t xml:space="preserve">- признак, на основании которого производится оценка, классификация оцениваемого объекта.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i/>
          <w:iCs/>
          <w:szCs w:val="28"/>
        </w:rPr>
        <w:t xml:space="preserve">Мониторинг </w:t>
      </w:r>
      <w:r w:rsidRPr="00B827E5">
        <w:rPr>
          <w:rFonts w:cs="Times New Roman"/>
          <w:szCs w:val="28"/>
        </w:rPr>
        <w:t xml:space="preserve">в системе образования -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i/>
          <w:iCs/>
          <w:szCs w:val="28"/>
        </w:rPr>
        <w:t xml:space="preserve">Экспертиза - </w:t>
      </w:r>
      <w:r w:rsidRPr="00B827E5">
        <w:rPr>
          <w:rFonts w:cs="Times New Roman"/>
          <w:szCs w:val="28"/>
        </w:rPr>
        <w:t xml:space="preserve">всестороннее изучение и анализ состояния образовательного процесса, условий и результатов образовательной деятельности.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1.8. Оценка качества образования осуществляется посредством: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системы внутреннего контроля;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общественной экспертизы качества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лицензирования;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государственной аттестации работников;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мониторинга качества образования.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1.9. В качестве источников данных для оценки качества образования используются: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образовательная статистика;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промежуточная и итоговая аттестация;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мониторинговые исследования;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социологические опросы;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отчеты работников;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посещение занятий и досуговых мероприятий. </w:t>
      </w:r>
    </w:p>
    <w:p w:rsidR="00B827E5" w:rsidRPr="00B827E5" w:rsidRDefault="00B827E5" w:rsidP="00B827E5">
      <w:pPr>
        <w:spacing w:after="0" w:line="240" w:lineRule="auto"/>
        <w:jc w:val="both"/>
        <w:rPr>
          <w:rFonts w:cs="Times New Roman"/>
          <w:szCs w:val="28"/>
        </w:rPr>
      </w:pPr>
    </w:p>
    <w:p w:rsidR="00B827E5" w:rsidRPr="00B827E5" w:rsidRDefault="00B827E5" w:rsidP="009F53D1">
      <w:pPr>
        <w:spacing w:after="0" w:line="240" w:lineRule="auto"/>
        <w:jc w:val="center"/>
        <w:rPr>
          <w:rFonts w:cs="Times New Roman"/>
          <w:szCs w:val="28"/>
        </w:rPr>
      </w:pPr>
      <w:r w:rsidRPr="00B827E5">
        <w:rPr>
          <w:rFonts w:cs="Times New Roman"/>
          <w:b/>
          <w:bCs/>
          <w:szCs w:val="28"/>
        </w:rPr>
        <w:t>2. Основные цели, задачи и принципы системы оценки качества</w:t>
      </w:r>
    </w:p>
    <w:p w:rsidR="00B827E5" w:rsidRDefault="009F53D1" w:rsidP="009F53D1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B827E5">
        <w:rPr>
          <w:rFonts w:cs="Times New Roman"/>
          <w:b/>
          <w:bCs/>
          <w:szCs w:val="28"/>
        </w:rPr>
        <w:t>О</w:t>
      </w:r>
      <w:r w:rsidR="00B827E5" w:rsidRPr="00B827E5">
        <w:rPr>
          <w:rFonts w:cs="Times New Roman"/>
          <w:b/>
          <w:bCs/>
          <w:szCs w:val="28"/>
        </w:rPr>
        <w:t>бразования</w:t>
      </w:r>
    </w:p>
    <w:p w:rsidR="009F53D1" w:rsidRPr="00B827E5" w:rsidRDefault="009F53D1" w:rsidP="009F53D1">
      <w:pPr>
        <w:spacing w:after="0" w:line="240" w:lineRule="auto"/>
        <w:jc w:val="center"/>
        <w:rPr>
          <w:rFonts w:cs="Times New Roman"/>
          <w:szCs w:val="28"/>
        </w:rPr>
      </w:pP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F53D1">
        <w:rPr>
          <w:rFonts w:cs="Times New Roman"/>
          <w:bCs/>
          <w:szCs w:val="28"/>
        </w:rPr>
        <w:t>2.1.</w:t>
      </w:r>
      <w:r w:rsidRPr="00B827E5">
        <w:rPr>
          <w:rFonts w:cs="Times New Roman"/>
          <w:b/>
          <w:bCs/>
          <w:szCs w:val="28"/>
        </w:rPr>
        <w:t xml:space="preserve"> </w:t>
      </w:r>
      <w:r w:rsidRPr="00B827E5">
        <w:rPr>
          <w:rFonts w:cs="Times New Roman"/>
          <w:szCs w:val="28"/>
        </w:rPr>
        <w:t xml:space="preserve">Целями системы оценки качества образования являются: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предоставления всем участникам образовательного процесса и общественности достоверной информации о качестве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lastRenderedPageBreak/>
        <w:t xml:space="preserve">• прогнозирование развития Центра.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>2.2</w:t>
      </w:r>
      <w:r w:rsidR="009F53D1">
        <w:rPr>
          <w:rFonts w:cs="Times New Roman"/>
          <w:szCs w:val="28"/>
        </w:rPr>
        <w:t>.</w:t>
      </w:r>
      <w:r w:rsidRPr="00B827E5">
        <w:rPr>
          <w:rFonts w:cs="Times New Roman"/>
          <w:szCs w:val="28"/>
        </w:rPr>
        <w:t xml:space="preserve"> Задачами построения системы оценки качества образования являются: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формирование единого понимания критериев качества образования и подходов к его измерению;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формирование системы аналитических показателей, позволяющей эффективно реализовывать основные цели оценки качества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формирование ресурсной базы и обеспечение функционирования образовательной статистики и мониторинга качества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изучение и самооценка состояния развития и эффективности деятельности;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обеспечение доступности качественного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оценка уровня </w:t>
      </w:r>
      <w:proofErr w:type="gramStart"/>
      <w:r w:rsidRPr="00B827E5">
        <w:rPr>
          <w:rFonts w:cs="Times New Roman"/>
          <w:szCs w:val="28"/>
        </w:rPr>
        <w:t>индивидуальных образовательных достижений</w:t>
      </w:r>
      <w:proofErr w:type="gramEnd"/>
      <w:r w:rsidRPr="00B827E5">
        <w:rPr>
          <w:rFonts w:cs="Times New Roman"/>
          <w:szCs w:val="28"/>
        </w:rPr>
        <w:t xml:space="preserve"> обучающихся;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выявление факторов, влияющих на качество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содействие повышению квалификации педагогических работников,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педагогов; </w:t>
      </w:r>
    </w:p>
    <w:p w:rsidR="005923FB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>• расширение общественног</w:t>
      </w:r>
      <w:r w:rsidR="005923FB">
        <w:rPr>
          <w:rFonts w:cs="Times New Roman"/>
          <w:szCs w:val="28"/>
        </w:rPr>
        <w:t>о участия в управлении в Центре.</w:t>
      </w:r>
      <w:r w:rsidRPr="00B827E5">
        <w:rPr>
          <w:rFonts w:cs="Times New Roman"/>
          <w:szCs w:val="28"/>
        </w:rPr>
        <w:t xml:space="preserve">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2.3. В основу системы оценки качества образования положены следующие принципы: </w:t>
      </w:r>
    </w:p>
    <w:p w:rsidR="00B827E5" w:rsidRPr="00B827E5" w:rsidRDefault="005923FB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• объективности,</w:t>
      </w:r>
      <w:r w:rsidR="00B827E5" w:rsidRPr="00B827E5">
        <w:rPr>
          <w:rFonts w:cs="Times New Roman"/>
          <w:szCs w:val="28"/>
        </w:rPr>
        <w:t xml:space="preserve"> достоверности информации о качестве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реалистичности требований, норм и показателей качества образования, их социальной и личностной значимости;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открытости, прозрачности процедур оценки качества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доступности информации о состоянии и качестве образования для различных групп потребителей;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соблюдения морально-этических норм при проведении процедур оценки качества образования. </w:t>
      </w:r>
    </w:p>
    <w:p w:rsidR="00B827E5" w:rsidRPr="00B827E5" w:rsidRDefault="00B827E5" w:rsidP="00B827E5">
      <w:pPr>
        <w:spacing w:after="0" w:line="240" w:lineRule="auto"/>
        <w:jc w:val="both"/>
        <w:rPr>
          <w:rFonts w:cs="Times New Roman"/>
          <w:szCs w:val="28"/>
        </w:rPr>
      </w:pPr>
    </w:p>
    <w:p w:rsidR="00B827E5" w:rsidRPr="00B827E5" w:rsidRDefault="00B827E5" w:rsidP="009F53D1">
      <w:pPr>
        <w:spacing w:after="0" w:line="240" w:lineRule="auto"/>
        <w:jc w:val="center"/>
        <w:rPr>
          <w:rFonts w:cs="Times New Roman"/>
          <w:szCs w:val="28"/>
        </w:rPr>
      </w:pPr>
      <w:r w:rsidRPr="00B827E5">
        <w:rPr>
          <w:rFonts w:cs="Times New Roman"/>
          <w:b/>
          <w:bCs/>
          <w:szCs w:val="28"/>
        </w:rPr>
        <w:t>3. Организационная и функциональная структура системы оценки</w:t>
      </w:r>
    </w:p>
    <w:p w:rsidR="00B827E5" w:rsidRDefault="00B827E5" w:rsidP="009F53D1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B827E5">
        <w:rPr>
          <w:rFonts w:cs="Times New Roman"/>
          <w:b/>
          <w:bCs/>
          <w:szCs w:val="28"/>
        </w:rPr>
        <w:t>качества образования</w:t>
      </w:r>
    </w:p>
    <w:p w:rsidR="009F53D1" w:rsidRPr="00B827E5" w:rsidRDefault="009F53D1" w:rsidP="009F53D1">
      <w:pPr>
        <w:spacing w:after="0" w:line="240" w:lineRule="auto"/>
        <w:jc w:val="center"/>
        <w:rPr>
          <w:rFonts w:cs="Times New Roman"/>
          <w:szCs w:val="28"/>
        </w:rPr>
      </w:pP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F53D1">
        <w:rPr>
          <w:rFonts w:cs="Times New Roman"/>
          <w:bCs/>
          <w:szCs w:val="28"/>
        </w:rPr>
        <w:t>3.1.</w:t>
      </w:r>
      <w:r w:rsidRPr="00B827E5">
        <w:rPr>
          <w:rFonts w:cs="Times New Roman"/>
          <w:b/>
          <w:bCs/>
          <w:szCs w:val="28"/>
        </w:rPr>
        <w:t xml:space="preserve"> </w:t>
      </w:r>
      <w:r w:rsidRPr="00B827E5">
        <w:rPr>
          <w:rFonts w:cs="Times New Roman"/>
          <w:szCs w:val="28"/>
        </w:rPr>
        <w:t xml:space="preserve">Организационная структура, занимающаяся внутренней оценкой, экспертизой качества образования и интерпретацией полученных результатов, включает: администрацию, педагогический совет, временные структуры (комиссии, рабочие группы и др.).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3.2. Администрация: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формирует блок локальных актов, регулирующих функционирование системы оценки качества образования и приложений к ним, утверждает приказом директора и контролирует их исполнение;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lastRenderedPageBreak/>
        <w:t xml:space="preserve">• разрабатывает мероприятия и готовит предложения, направленные на совершенствование системы оценки качества образования, участвует в этих мероприятиях;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обеспечивает на основе образовательной программы проведение мониторинговых, социологических и статистических исследований по вопросам качества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организует изучение информационных запросов основных пользователей системы оценки качества образования;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принимает управленческие решения по развитию качества образования на основе анализа результатов, полученных в процессе реализации системы оценки качества образования.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3.3. Педагогический совет: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принимает участие в экспертизе условий организации образовательного процесса; </w:t>
      </w:r>
    </w:p>
    <w:p w:rsidR="00B827E5" w:rsidRPr="00B827E5" w:rsidRDefault="00990FD8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• участвует</w:t>
      </w:r>
      <w:r w:rsidR="00B827E5" w:rsidRPr="00B827E5">
        <w:rPr>
          <w:rFonts w:cs="Times New Roman"/>
          <w:szCs w:val="28"/>
        </w:rPr>
        <w:t xml:space="preserve"> в оценке качества и результативности труда работников Центра,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содействует организации работы по повышению квалификации педагогических работников, развитию их творческих инициатив;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принимает участие в обсуждении системы показателей, характеризующих состояние и динамику развития системы образования в Центре; </w:t>
      </w:r>
    </w:p>
    <w:p w:rsidR="00B827E5" w:rsidRPr="00B827E5" w:rsidRDefault="00B827E5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>• заслушивает информацию и отчеты</w:t>
      </w:r>
      <w:r w:rsidR="00990FD8">
        <w:rPr>
          <w:rFonts w:cs="Times New Roman"/>
          <w:szCs w:val="28"/>
        </w:rPr>
        <w:t xml:space="preserve"> педагогических работников о результатах оценки качества образования.</w:t>
      </w:r>
      <w:r w:rsidRPr="00B827E5">
        <w:rPr>
          <w:rFonts w:cs="Times New Roman"/>
          <w:szCs w:val="28"/>
        </w:rPr>
        <w:t xml:space="preserve"> </w:t>
      </w:r>
    </w:p>
    <w:p w:rsidR="00B827E5" w:rsidRPr="00B827E5" w:rsidRDefault="00B827E5" w:rsidP="00B827E5">
      <w:pPr>
        <w:spacing w:after="0" w:line="240" w:lineRule="auto"/>
        <w:jc w:val="both"/>
        <w:rPr>
          <w:rFonts w:cs="Times New Roman"/>
          <w:szCs w:val="28"/>
        </w:rPr>
      </w:pPr>
    </w:p>
    <w:p w:rsidR="00B827E5" w:rsidRDefault="00B827E5" w:rsidP="009F53D1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B827E5">
        <w:rPr>
          <w:rFonts w:cs="Times New Roman"/>
          <w:b/>
          <w:bCs/>
          <w:szCs w:val="28"/>
        </w:rPr>
        <w:t>4. Реализация внутреннего мониторинга качества образования</w:t>
      </w:r>
    </w:p>
    <w:p w:rsidR="009F53D1" w:rsidRPr="00B827E5" w:rsidRDefault="009F53D1" w:rsidP="009F53D1">
      <w:pPr>
        <w:spacing w:after="0" w:line="240" w:lineRule="auto"/>
        <w:jc w:val="center"/>
        <w:rPr>
          <w:rFonts w:cs="Times New Roman"/>
          <w:szCs w:val="28"/>
        </w:rPr>
      </w:pP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9F53D1">
        <w:rPr>
          <w:rFonts w:cs="Times New Roman"/>
          <w:bCs/>
          <w:szCs w:val="28"/>
        </w:rPr>
        <w:t xml:space="preserve">4.1. </w:t>
      </w:r>
      <w:r w:rsidRPr="009F53D1">
        <w:rPr>
          <w:rFonts w:cs="Times New Roman"/>
          <w:szCs w:val="28"/>
        </w:rPr>
        <w:t>Реализация</w:t>
      </w:r>
      <w:r w:rsidRPr="00B827E5">
        <w:rPr>
          <w:rFonts w:cs="Times New Roman"/>
          <w:szCs w:val="28"/>
        </w:rPr>
        <w:t xml:space="preserve">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4.2. Мероприятия по реализации целей и задач внутреннего контроля планируются и осуществляются на основе проблемного анализа образовательного процесса Центра, определения методологии, технологии и инструментария оценки качества образования. </w:t>
      </w:r>
    </w:p>
    <w:p w:rsidR="00B827E5" w:rsidRPr="00795279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4.3. Предметом системы оценки качества образования являются: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 техническое обеспечение образовательного процесса,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качество программ, принятых и реализуемых в Центре, условия их реализации;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профессиональная компетентность педагогов, их деятельность по обеспечению требуемого качества результатов образования;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эффективность управления качеством образования и открытость деятельности Центра.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4.4. Реализация системы оценки качества осуществляется посредством существующих процедур и экспертной оценки качества образования.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lastRenderedPageBreak/>
        <w:t xml:space="preserve">4.4.1. Содержание процедуры оценки качества </w:t>
      </w:r>
      <w:proofErr w:type="gramStart"/>
      <w:r w:rsidRPr="00B827E5">
        <w:rPr>
          <w:rFonts w:cs="Times New Roman"/>
          <w:szCs w:val="28"/>
        </w:rPr>
        <w:t>образовательных результатов</w:t>
      </w:r>
      <w:proofErr w:type="gramEnd"/>
      <w:r w:rsidR="001020A9">
        <w:rPr>
          <w:rFonts w:cs="Times New Roman"/>
          <w:szCs w:val="28"/>
        </w:rPr>
        <w:t xml:space="preserve"> обучающихся включает в себя</w:t>
      </w:r>
      <w:r w:rsidRPr="00B827E5">
        <w:rPr>
          <w:rFonts w:cs="Times New Roman"/>
          <w:szCs w:val="28"/>
        </w:rPr>
        <w:t xml:space="preserve"> текущую, промежуточную и итоговую аттестацию </w:t>
      </w:r>
      <w:r w:rsidR="001020A9">
        <w:rPr>
          <w:rFonts w:cs="Times New Roman"/>
          <w:szCs w:val="28"/>
        </w:rPr>
        <w:t>обучаю</w:t>
      </w:r>
      <w:r w:rsidRPr="00B827E5">
        <w:rPr>
          <w:rFonts w:cs="Times New Roman"/>
          <w:szCs w:val="28"/>
        </w:rPr>
        <w:t>щихся</w:t>
      </w:r>
      <w:r w:rsidR="001020A9">
        <w:rPr>
          <w:rFonts w:cs="Times New Roman"/>
          <w:szCs w:val="28"/>
        </w:rPr>
        <w:t>.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4.4.2. Содержание процедуры оценки качества организации образовательного процесса включает в себя: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результаты лицензирования;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>• реализация направленности программ, заявленным в лицензии</w:t>
      </w:r>
      <w:r w:rsidR="001020A9">
        <w:rPr>
          <w:rFonts w:cs="Times New Roman"/>
          <w:szCs w:val="28"/>
        </w:rPr>
        <w:t>;</w:t>
      </w:r>
      <w:r w:rsidRPr="00B827E5">
        <w:rPr>
          <w:rFonts w:cs="Times New Roman"/>
          <w:szCs w:val="28"/>
        </w:rPr>
        <w:t xml:space="preserve">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>• эффективность механизмов самооценки и внешней оценки деятельности путем анализа ежегодных докладов</w:t>
      </w:r>
      <w:r w:rsidR="001020A9">
        <w:rPr>
          <w:rFonts w:cs="Times New Roman"/>
          <w:szCs w:val="28"/>
        </w:rPr>
        <w:t xml:space="preserve"> о </w:t>
      </w:r>
      <w:proofErr w:type="spellStart"/>
      <w:r w:rsidR="001020A9">
        <w:rPr>
          <w:rFonts w:cs="Times New Roman"/>
          <w:szCs w:val="28"/>
        </w:rPr>
        <w:t>самообследовании</w:t>
      </w:r>
      <w:proofErr w:type="spellEnd"/>
      <w:r w:rsidRPr="00B827E5">
        <w:rPr>
          <w:rFonts w:cs="Times New Roman"/>
          <w:szCs w:val="28"/>
        </w:rPr>
        <w:t xml:space="preserve">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программно-информационное обеспечение, наличие Интернета, эффективность его использования в учебном процессе;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оснащенность кабинетов современным оборудованием, средствами обучения и мебелью;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обеспеченность методической литературой; </w:t>
      </w:r>
    </w:p>
    <w:p w:rsidR="00B827E5" w:rsidRPr="00B827E5" w:rsidRDefault="00795279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• </w:t>
      </w:r>
      <w:r w:rsidR="00B827E5" w:rsidRPr="00B827E5">
        <w:rPr>
          <w:rFonts w:cs="Times New Roman"/>
          <w:szCs w:val="28"/>
        </w:rPr>
        <w:t xml:space="preserve">оценку соответствия охраны труда и обеспечение безопасности производственной санитарии, антитеррористической безопасности, требования нормативных документов;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оценку состояния условий обучения нормативам и требованиям СанПиН;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оценку сохранение контингента учащихся;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оценку открытости Центра для родителей и общественных организаций.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4.4.3. Содержание процедуры оценки профессиональной компетентности педагогов и их деятельности по обеспечению требуемого качества образования включает: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аттестация педагогов; </w:t>
      </w:r>
    </w:p>
    <w:p w:rsidR="00B827E5" w:rsidRPr="00B827E5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знание и использование современных методик и технологий; </w:t>
      </w:r>
    </w:p>
    <w:p w:rsidR="002D7848" w:rsidRDefault="00B827E5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B827E5">
        <w:rPr>
          <w:rFonts w:cs="Times New Roman"/>
          <w:szCs w:val="28"/>
        </w:rPr>
        <w:t xml:space="preserve">• участие в профессиональных конкурсах разного уровня. </w:t>
      </w:r>
    </w:p>
    <w:p w:rsidR="002D7848" w:rsidRPr="002D7848" w:rsidRDefault="002D7848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D7848">
        <w:rPr>
          <w:rFonts w:cs="Times New Roman"/>
          <w:szCs w:val="28"/>
        </w:rPr>
        <w:t>4.5. Критерии выступают в качестве инструмента, призванного наполнить</w:t>
      </w:r>
      <w:r w:rsidR="001020A9">
        <w:rPr>
          <w:rFonts w:cs="Times New Roman"/>
          <w:szCs w:val="28"/>
        </w:rPr>
        <w:t xml:space="preserve"> </w:t>
      </w:r>
      <w:r w:rsidRPr="002D7848">
        <w:rPr>
          <w:rFonts w:cs="Times New Roman"/>
          <w:szCs w:val="28"/>
        </w:rPr>
        <w:t xml:space="preserve">содержанием оценку и обеспечить измерение уровня достижений результатов деятельности Центра. </w:t>
      </w:r>
    </w:p>
    <w:p w:rsidR="00C935A4" w:rsidRPr="00C935A4" w:rsidRDefault="002D7848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2D7848">
        <w:rPr>
          <w:rFonts w:cs="Times New Roman"/>
          <w:szCs w:val="28"/>
        </w:rPr>
        <w:t xml:space="preserve">4.6. Критерии представлены набором </w:t>
      </w:r>
      <w:r w:rsidR="00C935A4">
        <w:rPr>
          <w:rFonts w:cs="Times New Roman"/>
          <w:szCs w:val="28"/>
        </w:rPr>
        <w:t>ключевых</w:t>
      </w:r>
      <w:r w:rsidRPr="002D7848">
        <w:rPr>
          <w:rFonts w:cs="Times New Roman"/>
          <w:szCs w:val="28"/>
        </w:rPr>
        <w:t xml:space="preserve"> показателей,</w:t>
      </w:r>
      <w:r w:rsidR="00C935A4" w:rsidRPr="00C935A4">
        <w:rPr>
          <w:rFonts w:cs="Times New Roman"/>
          <w:szCs w:val="28"/>
        </w:rPr>
        <w:t xml:space="preserve"> позволяющих дать общую оценку результативности деятельности Центра. </w:t>
      </w:r>
    </w:p>
    <w:p w:rsidR="00C935A4" w:rsidRDefault="00C935A4" w:rsidP="0079527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2D7848" w:rsidRDefault="002D7848" w:rsidP="00795279">
      <w:pPr>
        <w:tabs>
          <w:tab w:val="left" w:pos="851"/>
          <w:tab w:val="left" w:pos="993"/>
        </w:tabs>
        <w:spacing w:after="0" w:line="240" w:lineRule="auto"/>
        <w:ind w:firstLine="567"/>
        <w:rPr>
          <w:rFonts w:cs="Times New Roman"/>
          <w:szCs w:val="28"/>
        </w:rPr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7938"/>
      </w:tblGrid>
      <w:tr w:rsidR="002D7848" w:rsidRPr="002D7848" w:rsidTr="00C935A4">
        <w:trPr>
          <w:trHeight w:val="125"/>
        </w:trPr>
        <w:tc>
          <w:tcPr>
            <w:tcW w:w="2371" w:type="dxa"/>
          </w:tcPr>
          <w:p w:rsidR="002D7848" w:rsidRPr="002D7848" w:rsidRDefault="002D7848" w:rsidP="00795279">
            <w:pPr>
              <w:jc w:val="center"/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b/>
                <w:bCs/>
                <w:szCs w:val="28"/>
              </w:rPr>
              <w:t>Критерии</w:t>
            </w:r>
          </w:p>
        </w:tc>
        <w:tc>
          <w:tcPr>
            <w:tcW w:w="7938" w:type="dxa"/>
          </w:tcPr>
          <w:p w:rsidR="002D7848" w:rsidRPr="002D7848" w:rsidRDefault="002D7848" w:rsidP="00795279">
            <w:pPr>
              <w:jc w:val="center"/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b/>
                <w:bCs/>
                <w:szCs w:val="28"/>
              </w:rPr>
              <w:t>Показатели</w:t>
            </w:r>
          </w:p>
        </w:tc>
      </w:tr>
      <w:tr w:rsidR="002D7848" w:rsidRPr="002D7848" w:rsidTr="00C935A4">
        <w:trPr>
          <w:trHeight w:val="616"/>
        </w:trPr>
        <w:tc>
          <w:tcPr>
            <w:tcW w:w="2371" w:type="dxa"/>
          </w:tcPr>
          <w:p w:rsidR="002D7848" w:rsidRPr="002D7848" w:rsidRDefault="002D7848" w:rsidP="002D7848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 xml:space="preserve">Образовательные результаты (внутренняя оценка) </w:t>
            </w:r>
          </w:p>
        </w:tc>
        <w:tc>
          <w:tcPr>
            <w:tcW w:w="7938" w:type="dxa"/>
          </w:tcPr>
          <w:p w:rsidR="002D7848" w:rsidRPr="002D7848" w:rsidRDefault="002D7848" w:rsidP="002D7848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 xml:space="preserve">Доля учащихся, освоивших программу </w:t>
            </w:r>
          </w:p>
        </w:tc>
      </w:tr>
      <w:tr w:rsidR="002D7848" w:rsidRPr="002D7848" w:rsidTr="00C935A4">
        <w:trPr>
          <w:trHeight w:val="1579"/>
        </w:trPr>
        <w:tc>
          <w:tcPr>
            <w:tcW w:w="2371" w:type="dxa"/>
          </w:tcPr>
          <w:p w:rsidR="002D7848" w:rsidRPr="002D7848" w:rsidRDefault="002D7848" w:rsidP="002D7848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 xml:space="preserve">Инновационный потенциал учителей </w:t>
            </w:r>
          </w:p>
        </w:tc>
        <w:tc>
          <w:tcPr>
            <w:tcW w:w="7938" w:type="dxa"/>
          </w:tcPr>
          <w:p w:rsidR="001020A9" w:rsidRDefault="002D7848" w:rsidP="002D7848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>Доля педагогических работников, которые используют современные педагогические технологии</w:t>
            </w:r>
          </w:p>
          <w:p w:rsidR="001020A9" w:rsidRDefault="002D7848" w:rsidP="002D7848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 xml:space="preserve"> Доля педагогических работников, которые используют ИКТ на занятиях </w:t>
            </w:r>
          </w:p>
          <w:p w:rsidR="001020A9" w:rsidRDefault="002D7848" w:rsidP="001020A9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lastRenderedPageBreak/>
              <w:t xml:space="preserve">Доля педагогических работников, имеющих </w:t>
            </w:r>
            <w:r w:rsidR="001020A9">
              <w:rPr>
                <w:rFonts w:cs="Times New Roman"/>
                <w:szCs w:val="28"/>
              </w:rPr>
              <w:t xml:space="preserve">высшую и </w:t>
            </w:r>
            <w:r w:rsidRPr="002D7848">
              <w:rPr>
                <w:rFonts w:cs="Times New Roman"/>
                <w:szCs w:val="28"/>
              </w:rPr>
              <w:t xml:space="preserve">первую </w:t>
            </w:r>
            <w:r w:rsidR="001020A9">
              <w:rPr>
                <w:rFonts w:cs="Times New Roman"/>
                <w:szCs w:val="28"/>
              </w:rPr>
              <w:t>к</w:t>
            </w:r>
            <w:r w:rsidRPr="002D7848">
              <w:rPr>
                <w:rFonts w:cs="Times New Roman"/>
                <w:szCs w:val="28"/>
              </w:rPr>
              <w:t xml:space="preserve">валификационную категорию </w:t>
            </w:r>
          </w:p>
          <w:p w:rsidR="001020A9" w:rsidRDefault="002D7848" w:rsidP="001020A9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 xml:space="preserve">Доля педагогических работников, прошедших курсы повышения квалификации </w:t>
            </w:r>
          </w:p>
          <w:p w:rsidR="002D7848" w:rsidRPr="002D7848" w:rsidRDefault="002D7848" w:rsidP="001020A9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 xml:space="preserve">Доля педагогических работников, принимавших участие в профессиональных конкурсах </w:t>
            </w:r>
          </w:p>
        </w:tc>
      </w:tr>
      <w:tr w:rsidR="002D7848" w:rsidRPr="002D7848" w:rsidTr="00C935A4">
        <w:trPr>
          <w:trHeight w:val="614"/>
        </w:trPr>
        <w:tc>
          <w:tcPr>
            <w:tcW w:w="2371" w:type="dxa"/>
          </w:tcPr>
          <w:p w:rsidR="002D7848" w:rsidRPr="002D7848" w:rsidRDefault="002D7848" w:rsidP="002D7848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lastRenderedPageBreak/>
              <w:t xml:space="preserve">Соответствие требованиям к условиям обучения </w:t>
            </w:r>
          </w:p>
        </w:tc>
        <w:tc>
          <w:tcPr>
            <w:tcW w:w="7938" w:type="dxa"/>
          </w:tcPr>
          <w:p w:rsidR="00C935A4" w:rsidRDefault="002D7848" w:rsidP="002D7848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 xml:space="preserve">Укомплектованность педагогическими кадрами, имеющими необходимую квалификацию </w:t>
            </w:r>
          </w:p>
          <w:p w:rsidR="002D7848" w:rsidRPr="002D7848" w:rsidRDefault="002D7848" w:rsidP="002D7848">
            <w:pPr>
              <w:rPr>
                <w:rFonts w:cs="Times New Roman"/>
                <w:szCs w:val="28"/>
              </w:rPr>
            </w:pPr>
            <w:r w:rsidRPr="002D7848">
              <w:rPr>
                <w:rFonts w:cs="Times New Roman"/>
                <w:szCs w:val="28"/>
              </w:rPr>
              <w:t xml:space="preserve">Соответствие нормам и требованиям СанПиН </w:t>
            </w:r>
          </w:p>
        </w:tc>
      </w:tr>
    </w:tbl>
    <w:p w:rsidR="007B7F63" w:rsidRDefault="007B7F63" w:rsidP="002D7848">
      <w:pPr>
        <w:rPr>
          <w:rFonts w:cs="Times New Roman"/>
          <w:szCs w:val="28"/>
        </w:rPr>
      </w:pPr>
    </w:p>
    <w:p w:rsidR="009F53D1" w:rsidRDefault="00C935A4" w:rsidP="00795279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4.7</w:t>
      </w:r>
      <w:r w:rsidR="009F53D1" w:rsidRPr="009F53D1">
        <w:rPr>
          <w:rFonts w:cs="Times New Roman"/>
          <w:szCs w:val="28"/>
        </w:rPr>
        <w:t xml:space="preserve">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</w:t>
      </w:r>
      <w:r>
        <w:rPr>
          <w:rFonts w:cs="Times New Roman"/>
          <w:szCs w:val="28"/>
        </w:rPr>
        <w:t>определяется нормативными локальными актами Центра</w:t>
      </w:r>
      <w:r w:rsidR="009F53D1" w:rsidRPr="009F53D1">
        <w:rPr>
          <w:rFonts w:cs="Times New Roman"/>
          <w:szCs w:val="28"/>
        </w:rPr>
        <w:t xml:space="preserve">. </w:t>
      </w:r>
    </w:p>
    <w:p w:rsidR="009F53D1" w:rsidRPr="009F53D1" w:rsidRDefault="009F53D1" w:rsidP="00795279">
      <w:pPr>
        <w:spacing w:after="0" w:line="240" w:lineRule="auto"/>
        <w:ind w:firstLine="567"/>
        <w:rPr>
          <w:rFonts w:cs="Times New Roman"/>
          <w:szCs w:val="28"/>
        </w:rPr>
      </w:pPr>
    </w:p>
    <w:p w:rsidR="009F53D1" w:rsidRPr="009F53D1" w:rsidRDefault="009F53D1" w:rsidP="00795279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F53D1">
        <w:rPr>
          <w:rFonts w:cs="Times New Roman"/>
          <w:b/>
          <w:bCs/>
          <w:szCs w:val="28"/>
        </w:rPr>
        <w:t>5. Общественное участие в оценке и контроле качества образования</w:t>
      </w:r>
    </w:p>
    <w:p w:rsidR="00C935A4" w:rsidRDefault="009F53D1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F53D1">
        <w:rPr>
          <w:rFonts w:cs="Times New Roman"/>
          <w:szCs w:val="28"/>
        </w:rPr>
        <w:t xml:space="preserve">5.1. Придание гласности и открытости результатам оценки качества образования осуществляется путем предоставления информации: </w:t>
      </w:r>
    </w:p>
    <w:p w:rsidR="009F53D1" w:rsidRPr="009F53D1" w:rsidRDefault="009F53D1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F53D1">
        <w:rPr>
          <w:rFonts w:cs="Times New Roman"/>
          <w:szCs w:val="28"/>
        </w:rPr>
        <w:t xml:space="preserve">• основным потребителям результатов оценки качества; </w:t>
      </w:r>
    </w:p>
    <w:p w:rsidR="009F53D1" w:rsidRPr="009F53D1" w:rsidRDefault="00795279" w:rsidP="00795279">
      <w:pPr>
        <w:tabs>
          <w:tab w:val="left" w:pos="851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• </w:t>
      </w:r>
      <w:r w:rsidR="009F53D1" w:rsidRPr="009F53D1">
        <w:rPr>
          <w:rFonts w:cs="Times New Roman"/>
          <w:szCs w:val="28"/>
        </w:rPr>
        <w:t xml:space="preserve">средствам массовой информации через доклад </w:t>
      </w:r>
      <w:r w:rsidR="00CF31D9">
        <w:rPr>
          <w:rFonts w:cs="Times New Roman"/>
          <w:szCs w:val="28"/>
        </w:rPr>
        <w:t xml:space="preserve">о результатах </w:t>
      </w:r>
      <w:proofErr w:type="spellStart"/>
      <w:r w:rsidR="00CF31D9">
        <w:rPr>
          <w:rFonts w:cs="Times New Roman"/>
          <w:szCs w:val="28"/>
        </w:rPr>
        <w:t>самообследования</w:t>
      </w:r>
      <w:proofErr w:type="spellEnd"/>
      <w:r w:rsidR="009F53D1" w:rsidRPr="009F53D1">
        <w:rPr>
          <w:rFonts w:cs="Times New Roman"/>
          <w:szCs w:val="28"/>
        </w:rPr>
        <w:t xml:space="preserve">. </w:t>
      </w:r>
    </w:p>
    <w:p w:rsidR="009F53D1" w:rsidRPr="002D7848" w:rsidRDefault="009F53D1" w:rsidP="00795279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F53D1">
        <w:rPr>
          <w:rFonts w:cs="Times New Roman"/>
          <w:szCs w:val="28"/>
        </w:rPr>
        <w:t xml:space="preserve">5.2.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</w:t>
      </w:r>
    </w:p>
    <w:sectPr w:rsidR="009F53D1" w:rsidRPr="002D7848" w:rsidSect="00E644B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27"/>
    <w:rsid w:val="000B2A65"/>
    <w:rsid w:val="001020A9"/>
    <w:rsid w:val="001C1E29"/>
    <w:rsid w:val="002B5A99"/>
    <w:rsid w:val="002D7848"/>
    <w:rsid w:val="00535327"/>
    <w:rsid w:val="005923FB"/>
    <w:rsid w:val="0067123A"/>
    <w:rsid w:val="006B3C71"/>
    <w:rsid w:val="007159E4"/>
    <w:rsid w:val="00795279"/>
    <w:rsid w:val="007B7F63"/>
    <w:rsid w:val="008A4CBC"/>
    <w:rsid w:val="00990FD8"/>
    <w:rsid w:val="009A0CD2"/>
    <w:rsid w:val="009F53D1"/>
    <w:rsid w:val="00A16208"/>
    <w:rsid w:val="00B34788"/>
    <w:rsid w:val="00B827E5"/>
    <w:rsid w:val="00C045FD"/>
    <w:rsid w:val="00C23463"/>
    <w:rsid w:val="00C935A4"/>
    <w:rsid w:val="00CD0C0F"/>
    <w:rsid w:val="00CF31D9"/>
    <w:rsid w:val="00DA3F95"/>
    <w:rsid w:val="00DB7FE1"/>
    <w:rsid w:val="00E35C40"/>
    <w:rsid w:val="00E644BC"/>
    <w:rsid w:val="00F161BE"/>
    <w:rsid w:val="00F22C3D"/>
    <w:rsid w:val="00F620E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67AC-4939-4ABD-B105-906892A1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F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A0CD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КАА</dc:creator>
  <cp:keywords/>
  <dc:description/>
  <cp:lastModifiedBy>79218210822@yandex.ru</cp:lastModifiedBy>
  <cp:revision>7</cp:revision>
  <cp:lastPrinted>2021-03-22T12:40:00Z</cp:lastPrinted>
  <dcterms:created xsi:type="dcterms:W3CDTF">2018-04-28T12:46:00Z</dcterms:created>
  <dcterms:modified xsi:type="dcterms:W3CDTF">2021-04-27T07:39:00Z</dcterms:modified>
</cp:coreProperties>
</file>